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</w:t>
      </w:r>
    </w:p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оценке проекта акта (экспертизе акта)</w:t>
      </w:r>
    </w:p>
    <w:p w14:paraId="03000000">
      <w:pPr>
        <w:pStyle w:val="Style_1"/>
        <w:numPr>
          <w:ilvl w:val="0"/>
          <w:numId w:val="1"/>
        </w:num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сведения:</w:t>
      </w:r>
    </w:p>
    <w:p w14:paraId="04000000">
      <w:pPr>
        <w:pStyle w:val="Style_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Регулирующий орган:</w:t>
      </w:r>
      <w:r>
        <w:rPr>
          <w:rFonts w:ascii="Times New Roman" w:hAnsi="Times New Roman"/>
          <w:sz w:val="28"/>
        </w:rPr>
        <w:t xml:space="preserve"> Управление по благоустройству и комплексному содержанию территорий а</w:t>
      </w:r>
      <w:r>
        <w:rPr>
          <w:rFonts w:ascii="Times New Roman" w:hAnsi="Times New Roman"/>
          <w:sz w:val="28"/>
        </w:rPr>
        <w:t>дминистрации Бутурлинского муниципального округа Нижегородской области</w:t>
      </w:r>
      <w:r>
        <w:rPr>
          <w:rFonts w:ascii="Times New Roman" w:hAnsi="Times New Roman"/>
          <w:sz w:val="28"/>
        </w:rPr>
        <w:t>.</w:t>
      </w:r>
    </w:p>
    <w:p w14:paraId="05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</w:p>
    <w:p w14:paraId="06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Наименование регулирующего акта: </w:t>
      </w:r>
      <w:r>
        <w:rPr>
          <w:rFonts w:ascii="Times New Roman" w:hAnsi="Times New Roman"/>
          <w:sz w:val="28"/>
        </w:rPr>
        <w:t>Проект решения совета депутатов Бутурлинского муниципального округа Нижегородской области «</w:t>
      </w:r>
      <w:r>
        <w:rPr>
          <w:rFonts w:ascii="Times New Roman" w:hAnsi="Times New Roman"/>
          <w:b w:val="0"/>
          <w:sz w:val="28"/>
        </w:rPr>
        <w:t>О внесении изменений в Положение о муниципальном контроле в сфере благоустройства</w:t>
      </w:r>
      <w:r>
        <w:rPr>
          <w:rFonts w:ascii="Times New Roman" w:hAnsi="Times New Roman"/>
          <w:b w:val="0"/>
          <w:sz w:val="28"/>
        </w:rPr>
        <w:t xml:space="preserve"> на территории Бутурлинского муниципального округа Нижегородской области, утвержденного решением Совета депутатов Бутурлинского муниципального округа Нижегородской области </w:t>
      </w:r>
      <w:r>
        <w:rPr>
          <w:rFonts w:ascii="Times New Roman" w:hAnsi="Times New Roman"/>
          <w:sz w:val="28"/>
        </w:rPr>
        <w:t>от 14 октября 2021 г. № 76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b w:val="0"/>
          <w:sz w:val="28"/>
        </w:rPr>
        <w:t>.</w:t>
      </w:r>
    </w:p>
    <w:p w14:paraId="07000000">
      <w:pPr>
        <w:pStyle w:val="Style_1"/>
        <w:spacing w:after="0"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Проблем при проведении публичных консультаций выявлено не было.</w:t>
      </w:r>
    </w:p>
    <w:p w14:paraId="08000000">
      <w:pPr>
        <w:pStyle w:val="Style_2"/>
        <w:spacing w:after="0" w:before="0"/>
        <w:ind w:firstLine="426" w:left="0"/>
        <w:jc w:val="both"/>
        <w:rPr>
          <w:color w:val="000000"/>
          <w:sz w:val="28"/>
          <w:highlight w:val="white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Цель введения </w:t>
      </w:r>
      <w:r>
        <w:rPr>
          <w:rFonts w:ascii="Times New Roman" w:hAnsi="Times New Roman"/>
          <w:sz w:val="28"/>
          <w:u w:val="none"/>
        </w:rPr>
        <w:t xml:space="preserve">акта: </w:t>
      </w:r>
      <w:r>
        <w:rPr>
          <w:rFonts w:ascii="Times New Roman" w:hAnsi="Times New Roman"/>
          <w:sz w:val="28"/>
          <w:u w:val="none"/>
        </w:rPr>
        <w:t>Принятие</w:t>
      </w:r>
      <w:r>
        <w:rPr>
          <w:rFonts w:ascii="Times New Roman" w:hAnsi="Times New Roman"/>
          <w:sz w:val="28"/>
          <w:u w:val="none"/>
        </w:rPr>
        <w:t xml:space="preserve"> решения </w:t>
      </w:r>
      <w:r>
        <w:rPr>
          <w:rFonts w:ascii="Times New Roman" w:hAnsi="Times New Roman"/>
          <w:sz w:val="28"/>
        </w:rPr>
        <w:t xml:space="preserve">совета депутатов Бутурлинского муниципального округа Нижегородской области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sz w:val="28"/>
        </w:rPr>
        <w:t>О внесении изменений в Положение о муниципальном контроле в сфере благоустройства</w:t>
      </w:r>
      <w:r>
        <w:rPr>
          <w:rFonts w:ascii="Times New Roman" w:hAnsi="Times New Roman"/>
          <w:b w:val="0"/>
          <w:sz w:val="28"/>
        </w:rPr>
        <w:t xml:space="preserve"> на территории Бутурлинского муниципального округа Нижегородской области, утвержденного решением Совета депутатов Бутурлинского муниципального округа Нижегородской области </w:t>
      </w:r>
      <w:r>
        <w:rPr>
          <w:rFonts w:ascii="Times New Roman" w:hAnsi="Times New Roman"/>
          <w:sz w:val="28"/>
        </w:rPr>
        <w:t>от 14 октября 2021 г. № 76</w:t>
      </w:r>
      <w:r>
        <w:rPr>
          <w:rFonts w:ascii="Times New Roman" w:hAnsi="Times New Roman"/>
          <w:b w:val="0"/>
          <w:sz w:val="28"/>
        </w:rPr>
        <w:t>».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B000000">
      <w:pPr>
        <w:pStyle w:val="Style_1"/>
        <w:numPr>
          <w:ilvl w:val="0"/>
          <w:numId w:val="1"/>
        </w:numPr>
        <w:spacing w:line="240" w:lineRule="auto"/>
        <w:ind w:firstLine="426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 регулирования:</w:t>
      </w:r>
    </w:p>
    <w:p w14:paraId="0C000000">
      <w:pPr>
        <w:pStyle w:val="Style_1"/>
        <w:spacing w:line="240" w:lineRule="auto"/>
        <w:ind w:firstLine="426" w:left="0"/>
        <w:jc w:val="both"/>
        <w:rPr>
          <w:rFonts w:ascii="Times New Roman" w:hAnsi="Times New Roman"/>
          <w:sz w:val="28"/>
        </w:rPr>
      </w:pPr>
    </w:p>
    <w:p w14:paraId="0D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Основные цели регулирования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реализация</w:t>
      </w:r>
      <w:r>
        <w:rPr>
          <w:rFonts w:ascii="Times New Roman" w:hAnsi="Times New Roman"/>
          <w:sz w:val="28"/>
        </w:rPr>
        <w:t xml:space="preserve"> Федерального закона от 31.07.2020 г. № 248-ФЗ «О государственном контроле (надзоре) и муниципальном контроле в Российской Федерации».</w:t>
      </w:r>
      <w:r>
        <w:rPr>
          <w:rFonts w:ascii="Times New Roman" w:hAnsi="Times New Roman"/>
          <w:sz w:val="28"/>
        </w:rPr>
        <w:t xml:space="preserve"> </w:t>
      </w:r>
    </w:p>
    <w:p w14:paraId="0E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Возможные варианты достижения поставленной цели:</w:t>
      </w:r>
    </w:p>
    <w:p w14:paraId="0F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10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Невмешательство: </w:t>
      </w:r>
    </w:p>
    <w:p w14:paraId="11000000">
      <w:pPr>
        <w:pStyle w:val="Style_1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не предполагается.</w:t>
      </w:r>
    </w:p>
    <w:p w14:paraId="12000000">
      <w:pPr>
        <w:pStyle w:val="Style_1"/>
        <w:spacing w:line="240" w:lineRule="auto"/>
        <w:ind w:firstLine="426" w:left="0"/>
        <w:jc w:val="both"/>
        <w:rPr>
          <w:rFonts w:ascii="Times New Roman" w:hAnsi="Times New Roman"/>
          <w:sz w:val="28"/>
        </w:rPr>
      </w:pPr>
    </w:p>
    <w:p w14:paraId="13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Совершенствование применения существующего регулирования:  </w:t>
      </w:r>
    </w:p>
    <w:p w14:paraId="14000000">
      <w:pPr>
        <w:pStyle w:val="Style_1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не предполагается.</w:t>
      </w:r>
    </w:p>
    <w:p w14:paraId="15000000">
      <w:pPr>
        <w:pStyle w:val="Style_1"/>
        <w:spacing w:line="240" w:lineRule="auto"/>
        <w:ind w:firstLine="426" w:left="0"/>
        <w:jc w:val="both"/>
        <w:rPr>
          <w:rFonts w:ascii="Times New Roman" w:hAnsi="Times New Roman"/>
          <w:sz w:val="28"/>
        </w:rPr>
      </w:pPr>
    </w:p>
    <w:p w14:paraId="16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Саморегулирование:</w:t>
      </w:r>
    </w:p>
    <w:p w14:paraId="17000000">
      <w:pPr>
        <w:pStyle w:val="Style_1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не предполагается.</w:t>
      </w:r>
    </w:p>
    <w:p w14:paraId="18000000">
      <w:pPr>
        <w:pStyle w:val="Style_1"/>
        <w:spacing w:line="240" w:lineRule="auto"/>
        <w:ind w:firstLine="426" w:left="0"/>
        <w:jc w:val="both"/>
        <w:rPr>
          <w:rFonts w:ascii="Times New Roman" w:hAnsi="Times New Roman"/>
          <w:sz w:val="28"/>
        </w:rPr>
      </w:pPr>
    </w:p>
    <w:p w14:paraId="19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Прямое государственное регулирование:</w:t>
      </w:r>
    </w:p>
    <w:p w14:paraId="1A000000">
      <w:pPr>
        <w:pStyle w:val="Style_1"/>
        <w:spacing w:line="240" w:lineRule="auto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 реализуется в представленном проекте.</w:t>
      </w:r>
    </w:p>
    <w:p w14:paraId="1B000000">
      <w:pPr>
        <w:pStyle w:val="Style_1"/>
        <w:spacing w:line="240" w:lineRule="auto"/>
        <w:ind w:firstLine="426" w:left="0"/>
        <w:jc w:val="both"/>
        <w:rPr>
          <w:rFonts w:ascii="Times New Roman" w:hAnsi="Times New Roman"/>
          <w:sz w:val="28"/>
        </w:rPr>
      </w:pPr>
    </w:p>
    <w:p w14:paraId="1C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Какие инструменты могут быть использованы для достижения поставленной цели?</w:t>
      </w:r>
    </w:p>
    <w:p w14:paraId="1D000000">
      <w:pPr>
        <w:pStyle w:val="Style_1"/>
        <w:spacing w:line="240" w:lineRule="auto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Утверждение регулирующего акта.</w:t>
      </w:r>
    </w:p>
    <w:p w14:paraId="1E000000">
      <w:pPr>
        <w:pStyle w:val="Style_1"/>
        <w:spacing w:line="240" w:lineRule="auto"/>
        <w:ind w:firstLine="426" w:left="0"/>
        <w:jc w:val="both"/>
        <w:rPr>
          <w:rFonts w:ascii="Times New Roman" w:hAnsi="Times New Roman"/>
          <w:sz w:val="28"/>
        </w:rPr>
      </w:pPr>
    </w:p>
    <w:p w14:paraId="1F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Качественное описание и количественная оценка соответствующего воздействия (если возможно):</w:t>
      </w:r>
      <w:r>
        <w:rPr>
          <w:rFonts w:ascii="Times New Roman" w:hAnsi="Times New Roman"/>
          <w:sz w:val="28"/>
        </w:rPr>
        <w:t xml:space="preserve"> -</w:t>
      </w:r>
    </w:p>
    <w:p w14:paraId="20000000">
      <w:pPr>
        <w:pStyle w:val="Style_1"/>
        <w:spacing w:line="240" w:lineRule="auto"/>
        <w:ind w:firstLine="426" w:left="0"/>
        <w:jc w:val="center"/>
        <w:rPr>
          <w:rFonts w:ascii="Times New Roman" w:hAnsi="Times New Roman"/>
          <w:sz w:val="28"/>
        </w:rPr>
      </w:pPr>
    </w:p>
    <w:p w14:paraId="21000000">
      <w:pPr>
        <w:pStyle w:val="Style_1"/>
        <w:numPr>
          <w:ilvl w:val="0"/>
          <w:numId w:val="1"/>
        </w:numPr>
        <w:spacing w:line="240" w:lineRule="auto"/>
        <w:ind w:firstLine="426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Публичные консультации:</w:t>
      </w:r>
    </w:p>
    <w:p w14:paraId="22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Стороны, с которыми были проведены консультации:</w:t>
      </w:r>
    </w:p>
    <w:p w14:paraId="23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Публичные консультации проведены с </w:t>
      </w:r>
    </w:p>
    <w:p w14:paraId="24000000">
      <w:pPr>
        <w:pStyle w:val="Style_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«Бутурлинский водоканал</w:t>
      </w:r>
      <w:r>
        <w:rPr>
          <w:rFonts w:ascii="Times New Roman" w:hAnsi="Times New Roman"/>
          <w:sz w:val="28"/>
        </w:rPr>
        <w:t>»;</w:t>
      </w:r>
    </w:p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ООО «</w:t>
      </w:r>
      <w:r>
        <w:rPr>
          <w:rFonts w:ascii="Times New Roman" w:hAnsi="Times New Roman"/>
          <w:sz w:val="28"/>
        </w:rPr>
        <w:t>Энайт</w:t>
      </w:r>
      <w:r>
        <w:rPr>
          <w:rFonts w:ascii="Times New Roman" w:hAnsi="Times New Roman"/>
          <w:sz w:val="28"/>
        </w:rPr>
        <w:t>»;</w:t>
      </w:r>
    </w:p>
    <w:p w14:paraId="2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ИП Урусова Т.П.;</w:t>
      </w:r>
    </w:p>
    <w:p w14:paraId="2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ИП </w:t>
      </w:r>
      <w:r>
        <w:rPr>
          <w:rFonts w:ascii="Times New Roman" w:hAnsi="Times New Roman"/>
          <w:sz w:val="28"/>
        </w:rPr>
        <w:t>Недугова</w:t>
      </w:r>
      <w:r>
        <w:rPr>
          <w:rFonts w:ascii="Times New Roman" w:hAnsi="Times New Roman"/>
          <w:sz w:val="28"/>
        </w:rPr>
        <w:t xml:space="preserve"> М.Е.</w:t>
      </w:r>
      <w:r>
        <w:rPr>
          <w:rFonts w:ascii="Times New Roman" w:hAnsi="Times New Roman"/>
          <w:sz w:val="28"/>
        </w:rPr>
        <w:t>;</w:t>
      </w:r>
    </w:p>
    <w:p w14:paraId="2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Общественный помощник Уполномоченного по защите прав предпринимателей Нижегородской области;</w:t>
      </w:r>
    </w:p>
    <w:p w14:paraId="2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предпринимателей Бутурлинского муниципального округа Нижегородской области;</w:t>
      </w:r>
    </w:p>
    <w:p w14:paraId="2A000000">
      <w:pPr>
        <w:pStyle w:val="Style_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Автономная некоммерческая организация Нижегородский центр общественных процедур «Бизнес против коррупции».</w:t>
      </w:r>
    </w:p>
    <w:p w14:paraId="2B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Основные результаты консультаций:</w:t>
      </w:r>
    </w:p>
    <w:p w14:paraId="2C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процессе проведения публичных консультаций от участников публичных консультаций предложений не поступало</w:t>
      </w:r>
      <w:r>
        <w:rPr>
          <w:rFonts w:ascii="Times New Roman" w:hAnsi="Times New Roman"/>
          <w:sz w:val="28"/>
        </w:rPr>
        <w:t>.</w:t>
      </w:r>
    </w:p>
    <w:p w14:paraId="2D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2E000000">
      <w:pPr>
        <w:pStyle w:val="Style_1"/>
        <w:numPr>
          <w:ilvl w:val="0"/>
          <w:numId w:val="1"/>
        </w:numPr>
        <w:spacing w:after="170" w:line="240" w:lineRule="auto"/>
        <w:ind w:firstLine="426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Рекомендуемый вариант регулирующего решения:</w:t>
      </w:r>
    </w:p>
    <w:p w14:paraId="2F00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регулирования</w:t>
      </w:r>
      <w:r>
        <w:rPr>
          <w:rFonts w:ascii="Times New Roman" w:hAnsi="Times New Roman"/>
          <w:sz w:val="28"/>
          <w:u w:val="single"/>
        </w:rPr>
        <w:t>:</w:t>
      </w:r>
    </w:p>
    <w:p w14:paraId="30000000">
      <w:pPr>
        <w:pStyle w:val="Style_3"/>
        <w:widowControl w:val="1"/>
        <w:ind/>
        <w:jc w:val="both"/>
        <w:rPr>
          <w:b w:val="0"/>
          <w:sz w:val="28"/>
        </w:rPr>
      </w:pPr>
      <w:r>
        <w:rPr>
          <w:rFonts w:ascii="Times New Roman" w:hAnsi="Times New Roman"/>
          <w:b w:val="0"/>
          <w:sz w:val="28"/>
          <w:u w:val="none"/>
        </w:rPr>
        <w:t>Принятие</w:t>
      </w:r>
      <w:r>
        <w:rPr>
          <w:rFonts w:ascii="Times New Roman" w:hAnsi="Times New Roman"/>
          <w:b w:val="0"/>
          <w:sz w:val="28"/>
          <w:u w:val="none"/>
        </w:rPr>
        <w:t xml:space="preserve"> решения </w:t>
      </w:r>
      <w:r>
        <w:rPr>
          <w:rFonts w:ascii="Times New Roman" w:hAnsi="Times New Roman"/>
          <w:b w:val="0"/>
          <w:sz w:val="28"/>
        </w:rPr>
        <w:t xml:space="preserve">совета депутатов Бутурлинского муниципального округа Нижегородской области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sz w:val="28"/>
        </w:rPr>
        <w:t>О внесении изменений в Положение о муниципальном контроле в сфере благоустройства</w:t>
      </w:r>
      <w:r>
        <w:rPr>
          <w:rFonts w:ascii="Times New Roman" w:hAnsi="Times New Roman"/>
          <w:b w:val="0"/>
          <w:sz w:val="28"/>
        </w:rPr>
        <w:t xml:space="preserve"> на территории Бутурлинского муниципального округа Нижегородской области, утвержденного решением Совета депутатов Бутурлинского муниципального округа Нижегородской области </w:t>
      </w:r>
      <w:r>
        <w:rPr>
          <w:rFonts w:ascii="Times New Roman" w:hAnsi="Times New Roman"/>
          <w:b w:val="0"/>
          <w:sz w:val="28"/>
        </w:rPr>
        <w:t>от 14 октября 2021 г. № 76</w:t>
      </w:r>
      <w:r>
        <w:rPr>
          <w:rFonts w:ascii="Times New Roman" w:hAnsi="Times New Roman"/>
          <w:b w:val="0"/>
          <w:sz w:val="28"/>
        </w:rPr>
        <w:t>»</w:t>
      </w:r>
      <w:r>
        <w:rPr>
          <w:b w:val="0"/>
          <w:sz w:val="28"/>
        </w:rPr>
        <w:t>.</w:t>
      </w:r>
    </w:p>
    <w:p w14:paraId="31000000">
      <w:pPr>
        <w:pStyle w:val="Style_1"/>
        <w:tabs>
          <w:tab w:leader="none" w:pos="4462" w:val="left"/>
        </w:tabs>
        <w:spacing w:line="240" w:lineRule="auto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32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Ожидаемые выгоды и издержки от реализации выбранного варианта:</w:t>
      </w:r>
    </w:p>
    <w:p w14:paraId="33000000">
      <w:pPr>
        <w:pStyle w:val="Style_2"/>
        <w:spacing w:after="0" w:before="0"/>
        <w:ind w:firstLine="426" w:left="0"/>
        <w:jc w:val="both"/>
        <w:rPr>
          <w:sz w:val="28"/>
        </w:rPr>
      </w:pPr>
      <w:r>
        <w:rPr>
          <w:sz w:val="28"/>
        </w:rPr>
        <w:t xml:space="preserve">Создание единых правил на осуществление </w:t>
      </w:r>
      <w:r>
        <w:rPr>
          <w:sz w:val="28"/>
        </w:rPr>
        <w:t>муниципально</w:t>
      </w:r>
      <w:r>
        <w:rPr>
          <w:sz w:val="28"/>
        </w:rPr>
        <w:t xml:space="preserve">го </w:t>
      </w:r>
      <w:r>
        <w:rPr>
          <w:sz w:val="28"/>
        </w:rPr>
        <w:t>контрол</w:t>
      </w:r>
      <w:r>
        <w:rPr>
          <w:sz w:val="28"/>
        </w:rPr>
        <w:t>я в сфере благоустройства</w:t>
      </w:r>
      <w:r>
        <w:rPr>
          <w:sz w:val="28"/>
        </w:rPr>
        <w:t xml:space="preserve"> </w:t>
      </w:r>
      <w:r>
        <w:rPr>
          <w:sz w:val="28"/>
        </w:rPr>
        <w:t>в на территории Бутурлинского муниципального округа Нижегородской области</w:t>
      </w:r>
      <w:r>
        <w:rPr>
          <w:sz w:val="28"/>
        </w:rPr>
        <w:t>.</w:t>
      </w:r>
    </w:p>
    <w:p w14:paraId="34000000">
      <w:pPr>
        <w:pStyle w:val="Style_2"/>
        <w:spacing w:after="0" w:before="0"/>
        <w:ind w:firstLine="426" w:left="0"/>
        <w:jc w:val="both"/>
        <w:rPr>
          <w:sz w:val="28"/>
        </w:rPr>
      </w:pPr>
    </w:p>
    <w:p w14:paraId="35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Необходимые меры, позволяющие минимизировать негативные последствия применения соответствующего варианта:</w:t>
      </w:r>
    </w:p>
    <w:p w14:paraId="36000000">
      <w:pPr>
        <w:pStyle w:val="Style_1"/>
        <w:spacing w:line="240" w:lineRule="auto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Негативных последствий не ожидается.</w:t>
      </w:r>
    </w:p>
    <w:p w14:paraId="37000000">
      <w:pPr>
        <w:pStyle w:val="Style_1"/>
        <w:spacing w:line="240" w:lineRule="auto"/>
        <w:ind w:firstLine="426" w:left="0"/>
        <w:jc w:val="both"/>
        <w:rPr>
          <w:rFonts w:ascii="Times New Roman" w:hAnsi="Times New Roman"/>
          <w:sz w:val="28"/>
        </w:rPr>
      </w:pPr>
    </w:p>
    <w:p w14:paraId="38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Период воздействия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предполагается долгосрочный период воздействия</w:t>
      </w:r>
    </w:p>
    <w:p w14:paraId="39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</w:p>
    <w:p w14:paraId="3A000000">
      <w:pPr>
        <w:pStyle w:val="Style_1"/>
        <w:numPr>
          <w:ilvl w:val="0"/>
          <w:numId w:val="1"/>
        </w:numPr>
        <w:spacing w:line="240" w:lineRule="auto"/>
        <w:ind w:firstLine="426" w:left="0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Информация об исполнителях:</w:t>
      </w:r>
    </w:p>
    <w:p w14:paraId="3B000000">
      <w:pPr>
        <w:pStyle w:val="Style_4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Савельев Евгений Иванович,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ачальник сектора по </w:t>
      </w:r>
      <w:r>
        <w:rPr>
          <w:rFonts w:ascii="Times New Roman" w:hAnsi="Times New Roman"/>
          <w:sz w:val="28"/>
        </w:rPr>
        <w:t xml:space="preserve">муниципальному </w:t>
      </w:r>
      <w:r>
        <w:rPr>
          <w:rFonts w:ascii="Times New Roman" w:hAnsi="Times New Roman"/>
          <w:sz w:val="28"/>
        </w:rPr>
        <w:t>контролю управления по благоустройству и комплексному содержанию территорий администрации Бутурлинского муниципального округа Нижегородской области, тел. 8 (83172) 5-25-</w:t>
      </w:r>
      <w:r>
        <w:rPr>
          <w:rFonts w:ascii="Times New Roman" w:hAnsi="Times New Roman"/>
          <w:sz w:val="28"/>
          <w:u w:val="none"/>
        </w:rPr>
        <w:t>14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Style w:val="Style_5_ch"/>
          <w:rFonts w:ascii="Times New Roman" w:hAnsi="Times New Roman"/>
          <w:sz w:val="28"/>
          <w:u w:val="single"/>
        </w:rPr>
        <w:fldChar w:fldCharType="begin"/>
      </w:r>
      <w:r>
        <w:rPr>
          <w:rStyle w:val="Style_5_ch"/>
          <w:rFonts w:ascii="Times New Roman" w:hAnsi="Times New Roman"/>
          <w:sz w:val="28"/>
          <w:u w:val="single"/>
        </w:rPr>
        <w:instrText>HYPERLINK "mailto:kontrol@adm.but.nnov.ru"</w:instrText>
      </w:r>
      <w:r>
        <w:rPr>
          <w:rStyle w:val="Style_5_ch"/>
          <w:rFonts w:ascii="Times New Roman" w:hAnsi="Times New Roman"/>
          <w:sz w:val="28"/>
          <w:u w:val="single"/>
        </w:rPr>
        <w:fldChar w:fldCharType="separate"/>
      </w:r>
      <w:r>
        <w:rPr>
          <w:rStyle w:val="Style_5_ch"/>
          <w:rFonts w:ascii="Times New Roman" w:hAnsi="Times New Roman"/>
          <w:sz w:val="28"/>
          <w:u w:val="single"/>
        </w:rPr>
        <w:t>kontrol</w:t>
      </w:r>
      <w:r>
        <w:rPr>
          <w:rStyle w:val="Style_5_ch"/>
          <w:rFonts w:ascii="Times New Roman" w:hAnsi="Times New Roman"/>
          <w:sz w:val="28"/>
          <w:u w:val="single"/>
        </w:rPr>
        <w:t>@</w:t>
      </w:r>
      <w:r>
        <w:rPr>
          <w:rStyle w:val="Style_5_ch"/>
          <w:rFonts w:ascii="Times New Roman" w:hAnsi="Times New Roman"/>
          <w:sz w:val="28"/>
          <w:u w:val="single"/>
        </w:rPr>
        <w:t>adm</w:t>
      </w:r>
      <w:r>
        <w:rPr>
          <w:rStyle w:val="Style_5_ch"/>
          <w:rFonts w:ascii="Times New Roman" w:hAnsi="Times New Roman"/>
          <w:sz w:val="28"/>
          <w:u w:val="single"/>
        </w:rPr>
        <w:t>.</w:t>
      </w:r>
      <w:r>
        <w:rPr>
          <w:rStyle w:val="Style_5_ch"/>
          <w:rFonts w:ascii="Times New Roman" w:hAnsi="Times New Roman"/>
          <w:sz w:val="28"/>
          <w:u w:val="single"/>
        </w:rPr>
        <w:t>but</w:t>
      </w:r>
      <w:r>
        <w:rPr>
          <w:rStyle w:val="Style_5_ch"/>
          <w:rFonts w:ascii="Times New Roman" w:hAnsi="Times New Roman"/>
          <w:sz w:val="28"/>
          <w:u w:val="single"/>
        </w:rPr>
        <w:t>.</w:t>
      </w:r>
      <w:r>
        <w:rPr>
          <w:rStyle w:val="Style_5_ch"/>
          <w:rFonts w:ascii="Times New Roman" w:hAnsi="Times New Roman"/>
          <w:sz w:val="28"/>
          <w:u w:val="single"/>
        </w:rPr>
        <w:t>nnov</w:t>
      </w:r>
      <w:r>
        <w:rPr>
          <w:rStyle w:val="Style_5_ch"/>
          <w:rFonts w:ascii="Times New Roman" w:hAnsi="Times New Roman"/>
          <w:sz w:val="28"/>
          <w:u w:val="single"/>
        </w:rPr>
        <w:t>.</w:t>
      </w:r>
      <w:r>
        <w:rPr>
          <w:rStyle w:val="Style_5_ch"/>
          <w:rFonts w:ascii="Times New Roman" w:hAnsi="Times New Roman"/>
          <w:sz w:val="28"/>
          <w:u w:val="single"/>
        </w:rPr>
        <w:t>ru</w:t>
      </w:r>
      <w:r>
        <w:rPr>
          <w:rStyle w:val="Style_5_ch"/>
          <w:rFonts w:ascii="Times New Roman" w:hAnsi="Times New Roman"/>
          <w:sz w:val="28"/>
          <w:u w:val="single"/>
        </w:rPr>
        <w:fldChar w:fldCharType="end"/>
      </w:r>
    </w:p>
    <w:p w14:paraId="3C000000">
      <w:pPr>
        <w:pStyle w:val="Style_4"/>
        <w:rPr>
          <w:rFonts w:ascii="Times New Roman" w:hAnsi="Times New Roman"/>
          <w:sz w:val="28"/>
        </w:rPr>
      </w:pPr>
    </w:p>
    <w:p w14:paraId="3D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</w:t>
      </w:r>
      <w:r>
        <w:rPr>
          <w:rFonts w:ascii="Times New Roman" w:hAnsi="Times New Roman"/>
          <w:sz w:val="28"/>
        </w:rPr>
        <w:t xml:space="preserve"> сектора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>Е.И. Савельев</w:t>
      </w:r>
    </w:p>
    <w:sectPr>
      <w:pgSz w:h="16838" w:orient="portrait" w:w="11906"/>
      <w:pgMar w:bottom="424" w:footer="709" w:gutter="0" w:header="709" w:left="1134" w:right="851" w:top="5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4" w:type="paragraph">
    <w:name w:val="No Spacing"/>
    <w:link w:val="Style_4_ch"/>
    <w:rPr>
      <w:sz w:val="22"/>
    </w:rPr>
  </w:style>
  <w:style w:styleId="Style_4_ch" w:type="character">
    <w:name w:val="No Spacing"/>
    <w:link w:val="Style_4"/>
    <w:rPr>
      <w:sz w:val="22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List Paragraph"/>
    <w:basedOn w:val="Style_6"/>
    <w:link w:val="Style_1_ch"/>
    <w:pPr>
      <w:ind w:firstLine="0" w:left="720"/>
      <w:contextualSpacing w:val="1"/>
    </w:pPr>
  </w:style>
  <w:style w:styleId="Style_1_ch" w:type="character">
    <w:name w:val="List Paragraph"/>
    <w:basedOn w:val="Style_6_ch"/>
    <w:link w:val="Style_1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Normal (Web)"/>
    <w:basedOn w:val="Style_6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6_ch"/>
    <w:link w:val="Style_2"/>
    <w:rPr>
      <w:rFonts w:ascii="Times New Roman" w:hAnsi="Times New Roman"/>
      <w:sz w:val="24"/>
    </w:rPr>
  </w:style>
  <w:style w:styleId="Style_3" w:type="paragraph">
    <w:name w:val="ConsPlusTitle"/>
    <w:link w:val="Style_3_ch"/>
    <w:pPr>
      <w:widowControl w:val="0"/>
      <w:ind/>
    </w:pPr>
    <w:rPr>
      <w:rFonts w:ascii="Times New Roman" w:hAnsi="Times New Roman"/>
      <w:b w:val="1"/>
      <w:sz w:val="24"/>
    </w:rPr>
  </w:style>
  <w:style w:styleId="Style_3_ch" w:type="character">
    <w:name w:val="ConsPlusTitle"/>
    <w:link w:val="Style_3"/>
    <w:rPr>
      <w:rFonts w:ascii="Times New Roman" w:hAnsi="Times New Roman"/>
      <w:b w:val="1"/>
      <w:sz w:val="24"/>
    </w:rPr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6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6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6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6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2025-05-12T06:23:37Z</dcterms:modified>
</cp:coreProperties>
</file>